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27F52" w14:textId="77777777" w:rsidR="008576C4" w:rsidRDefault="008576C4" w:rsidP="008D353E">
      <w:pPr>
        <w:jc w:val="center"/>
      </w:pPr>
      <w:r>
        <w:t>ПРОТОКОЛ</w:t>
      </w:r>
    </w:p>
    <w:p w14:paraId="22AB3A44" w14:textId="77777777" w:rsidR="008576C4" w:rsidRPr="00E17853" w:rsidRDefault="00494AE1" w:rsidP="008D353E">
      <w:pPr>
        <w:ind w:right="57"/>
        <w:jc w:val="center"/>
      </w:pPr>
      <w:r w:rsidRPr="00DE6CD8">
        <w:rPr>
          <w:sz w:val="23"/>
          <w:szCs w:val="23"/>
        </w:rPr>
        <w:t>признания претендентов участниками аукциона</w:t>
      </w:r>
      <w:r w:rsidR="007F2BA0">
        <w:rPr>
          <w:sz w:val="23"/>
          <w:szCs w:val="23"/>
        </w:rPr>
        <w:t xml:space="preserve"> в электронной форме</w:t>
      </w:r>
      <w:r w:rsidRPr="00DE6CD8">
        <w:rPr>
          <w:sz w:val="23"/>
          <w:szCs w:val="23"/>
        </w:rPr>
        <w:t xml:space="preserve">, открытого по составу участников и форме подачи предложений о цене, </w:t>
      </w:r>
      <w:r w:rsidR="007F2BA0">
        <w:rPr>
          <w:sz w:val="23"/>
          <w:szCs w:val="23"/>
        </w:rPr>
        <w:t>по продаже имущества</w:t>
      </w:r>
      <w:r w:rsidRPr="00DE6CD8">
        <w:rPr>
          <w:sz w:val="23"/>
          <w:szCs w:val="23"/>
        </w:rPr>
        <w:t xml:space="preserve">: </w:t>
      </w:r>
      <w:r w:rsidR="008576C4">
        <w:t>Здание общей площадью 3384,9 кв.м. с кадастровым номером 86:13:0201002:313 и земельный участок с кадастровым номером 86:13:0201002:2903, по адресу: г. Нягань, мкр 2-й, д. 29, корп. 2</w:t>
      </w:r>
      <w:r w:rsidR="00E17853" w:rsidRPr="00E17853">
        <w:t xml:space="preserve"> </w:t>
      </w:r>
      <w:r w:rsidR="00E17853">
        <w:t>(номер извещения на сайте torgi.gov.ru:21000002210000004024)</w:t>
      </w:r>
    </w:p>
    <w:p w14:paraId="1DE71580" w14:textId="77777777" w:rsidR="008576C4" w:rsidRDefault="008576C4" w:rsidP="008D353E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E2551" w14:paraId="4E88EF41" w14:textId="77777777" w:rsidTr="00571DED">
        <w:tc>
          <w:tcPr>
            <w:tcW w:w="4672" w:type="dxa"/>
          </w:tcPr>
          <w:p w14:paraId="45309E53" w14:textId="77777777" w:rsidR="000E2551" w:rsidRDefault="000E2551" w:rsidP="00571DED">
            <w:pPr>
              <w:tabs>
                <w:tab w:val="left" w:pos="1080"/>
              </w:tabs>
              <w:jc w:val="both"/>
            </w:pPr>
            <w:r w:rsidRPr="00523A97">
              <w:t xml:space="preserve">                                                                            </w:t>
            </w:r>
          </w:p>
        </w:tc>
        <w:tc>
          <w:tcPr>
            <w:tcW w:w="4673" w:type="dxa"/>
          </w:tcPr>
          <w:p w14:paraId="7536B349" w14:textId="77777777" w:rsidR="000E2551" w:rsidRDefault="000E2551" w:rsidP="00571DED">
            <w:pPr>
              <w:jc w:val="right"/>
            </w:pPr>
            <w:r w:rsidRPr="006504D3">
              <w:t>26 января 2024 года</w:t>
            </w:r>
          </w:p>
        </w:tc>
      </w:tr>
    </w:tbl>
    <w:p w14:paraId="764F74A4" w14:textId="77777777" w:rsidR="008576C4" w:rsidRDefault="008576C4" w:rsidP="008D353E">
      <w:pPr>
        <w:jc w:val="center"/>
      </w:pPr>
    </w:p>
    <w:p w14:paraId="613AA439" w14:textId="77777777" w:rsidR="008576C4" w:rsidRDefault="008576C4" w:rsidP="008D353E">
      <w:pPr>
        <w:jc w:val="right"/>
      </w:pPr>
    </w:p>
    <w:p w14:paraId="21BB073C" w14:textId="77777777" w:rsidR="0081705C" w:rsidRPr="0081705C" w:rsidRDefault="0081705C" w:rsidP="0081705C">
      <w:pPr>
        <w:jc w:val="both"/>
        <w:rPr>
          <w:sz w:val="23"/>
          <w:szCs w:val="23"/>
        </w:rPr>
      </w:pPr>
      <w:proofErr w:type="gramStart"/>
      <w:r w:rsidRPr="0081705C">
        <w:rPr>
          <w:sz w:val="23"/>
          <w:szCs w:val="23"/>
        </w:rPr>
        <w:t>Продавец:Акционерное</w:t>
      </w:r>
      <w:proofErr w:type="gramEnd"/>
      <w:r w:rsidRPr="0081705C">
        <w:rPr>
          <w:sz w:val="23"/>
          <w:szCs w:val="23"/>
        </w:rPr>
        <w:t xml:space="preserve"> общество «Российский аукционный дом».</w:t>
      </w:r>
    </w:p>
    <w:p w14:paraId="1F114B30" w14:textId="77777777" w:rsidR="0081705C" w:rsidRDefault="0081705C" w:rsidP="0081705C">
      <w:pPr>
        <w:jc w:val="both"/>
        <w:rPr>
          <w:sz w:val="23"/>
          <w:szCs w:val="23"/>
        </w:rPr>
      </w:pPr>
      <w:r w:rsidRPr="0081705C">
        <w:rPr>
          <w:sz w:val="23"/>
          <w:szCs w:val="23"/>
        </w:rPr>
        <w:t>Оператор электронной площадки: Акционерное общество «Российский аукционный дом» (далее</w:t>
      </w:r>
      <w:r w:rsidR="00670140">
        <w:rPr>
          <w:sz w:val="23"/>
          <w:szCs w:val="23"/>
        </w:rPr>
        <w:t xml:space="preserve"> </w:t>
      </w:r>
      <w:r w:rsidR="00670140">
        <w:rPr>
          <w:lang w:eastAsia="ru-RU"/>
        </w:rPr>
        <w:t xml:space="preserve">– </w:t>
      </w:r>
      <w:r w:rsidRPr="0081705C">
        <w:rPr>
          <w:sz w:val="23"/>
          <w:szCs w:val="23"/>
        </w:rPr>
        <w:t>АО «РАД»).</w:t>
      </w:r>
    </w:p>
    <w:p w14:paraId="757E215D" w14:textId="77777777" w:rsidR="00494AE1" w:rsidRPr="00DE6CD8" w:rsidRDefault="00494AE1" w:rsidP="0081705C">
      <w:pPr>
        <w:jc w:val="both"/>
        <w:rPr>
          <w:sz w:val="23"/>
          <w:szCs w:val="23"/>
        </w:rPr>
      </w:pPr>
      <w:r w:rsidRPr="00DE6CD8">
        <w:rPr>
          <w:sz w:val="23"/>
          <w:szCs w:val="23"/>
        </w:rPr>
        <w:t>Место проведения аукциона: Электронная площадка АО «Р</w:t>
      </w:r>
      <w:r w:rsidR="00EF22DC">
        <w:rPr>
          <w:sz w:val="23"/>
          <w:szCs w:val="23"/>
        </w:rPr>
        <w:t>АД</w:t>
      </w:r>
      <w:r w:rsidRPr="00DE6CD8">
        <w:rPr>
          <w:sz w:val="23"/>
          <w:szCs w:val="23"/>
        </w:rPr>
        <w:t>» Lot-online.ru</w:t>
      </w:r>
      <w:r w:rsidR="007F2BA0">
        <w:rPr>
          <w:sz w:val="23"/>
          <w:szCs w:val="23"/>
        </w:rPr>
        <w:t>.</w:t>
      </w:r>
    </w:p>
    <w:p w14:paraId="02D2DE15" w14:textId="77777777" w:rsidR="008576C4" w:rsidRDefault="008576C4" w:rsidP="008D353E">
      <w:pPr>
        <w:jc w:val="both"/>
      </w:pPr>
      <w:r>
        <w:t>Дата определения участников</w:t>
      </w:r>
      <w:r w:rsidR="00775B03" w:rsidRPr="00775B03">
        <w:t xml:space="preserve"> </w:t>
      </w:r>
      <w:r w:rsidR="00494AE1" w:rsidRPr="00DE6CD8">
        <w:rPr>
          <w:sz w:val="23"/>
          <w:szCs w:val="23"/>
        </w:rPr>
        <w:t>аукциона</w:t>
      </w:r>
      <w:r>
        <w:t>:26 января 2024 года</w:t>
      </w:r>
      <w:r w:rsidR="003267FA">
        <w:t>.</w:t>
      </w:r>
    </w:p>
    <w:p w14:paraId="6E9E7151" w14:textId="77777777" w:rsidR="008576C4" w:rsidRDefault="008576C4" w:rsidP="008D353E">
      <w:pPr>
        <w:jc w:val="both"/>
      </w:pPr>
      <w:r>
        <w:t>Дата и время начала проведения</w:t>
      </w:r>
      <w:r w:rsidR="00494AE1" w:rsidRPr="00494AE1">
        <w:rPr>
          <w:sz w:val="23"/>
          <w:szCs w:val="23"/>
        </w:rPr>
        <w:t xml:space="preserve"> </w:t>
      </w:r>
      <w:r w:rsidR="00494AE1" w:rsidRPr="00DE6CD8">
        <w:rPr>
          <w:sz w:val="23"/>
          <w:szCs w:val="23"/>
        </w:rPr>
        <w:t>аукциона</w:t>
      </w:r>
      <w:r>
        <w:t>: 30 января 2024 года, 10 часов 00 минут по московскому времени.</w:t>
      </w:r>
    </w:p>
    <w:p w14:paraId="4F6E1847" w14:textId="77777777" w:rsidR="00C9686C" w:rsidRDefault="00C9686C" w:rsidP="008D353E">
      <w:pPr>
        <w:jc w:val="both"/>
      </w:pPr>
      <w:r w:rsidRPr="00EA2129">
        <w:t xml:space="preserve">Код лота: </w:t>
      </w:r>
      <w:r>
        <w:rPr>
          <w:lang w:eastAsia="ru-RU"/>
        </w:rPr>
        <w:t>62C46C9-4001-3915-2</w:t>
      </w:r>
    </w:p>
    <w:p w14:paraId="4DA64345" w14:textId="77777777" w:rsidR="008576C4" w:rsidRDefault="008576C4" w:rsidP="008D353E">
      <w:pPr>
        <w:jc w:val="both"/>
      </w:pPr>
    </w:p>
    <w:p w14:paraId="7E6F81FC" w14:textId="77777777" w:rsidR="00775B03" w:rsidRDefault="0087701B" w:rsidP="008D353E">
      <w:pPr>
        <w:jc w:val="both"/>
      </w:pPr>
      <w:r>
        <w:t>Предмет</w:t>
      </w:r>
      <w:r w:rsidR="00494AE1" w:rsidRPr="00494AE1">
        <w:rPr>
          <w:sz w:val="23"/>
          <w:szCs w:val="23"/>
        </w:rPr>
        <w:t xml:space="preserve"> </w:t>
      </w:r>
      <w:r w:rsidR="00494AE1" w:rsidRPr="00DE6CD8">
        <w:rPr>
          <w:sz w:val="23"/>
          <w:szCs w:val="23"/>
        </w:rPr>
        <w:t>аукциона</w:t>
      </w:r>
      <w:r>
        <w:t>:</w:t>
      </w:r>
      <w:r w:rsidR="00775B03">
        <w:t xml:space="preserve"> </w:t>
      </w:r>
    </w:p>
    <w:p w14:paraId="16DA8B2C" w14:textId="77777777" w:rsidR="008D353E" w:rsidRDefault="008576C4" w:rsidP="008D353E">
      <w:pPr>
        <w:jc w:val="both"/>
      </w:pPr>
      <w:r>
        <w:t xml:space="preserve">Здание общей площадью 3384,9 кв.м. с кадастровым номером 86:13:0201002:313 и земельный участок с кадастровым номером 86:13:0201002:2903, по адресу: г. Нягань, мкр 2-й, д. 29, корп. 2 </w:t>
      </w:r>
      <w:r w:rsidR="0087701B" w:rsidRPr="00793793">
        <w:t>(далее – Имущество).</w:t>
      </w:r>
    </w:p>
    <w:p w14:paraId="5919DCBE" w14:textId="77777777" w:rsidR="00C47C6D" w:rsidRDefault="00C47C6D" w:rsidP="008D353E">
      <w:pPr>
        <w:jc w:val="both"/>
      </w:pPr>
    </w:p>
    <w:p w14:paraId="503642FC" w14:textId="77777777" w:rsidR="00C47C6D" w:rsidRPr="00FB39C0" w:rsidRDefault="00C47C6D" w:rsidP="00C47C6D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Обременения (ограничения) </w:t>
      </w:r>
      <w:r w:rsidR="005E6D10">
        <w:rPr>
          <w:lang w:eastAsia="ru-RU"/>
        </w:rPr>
        <w:t>И</w:t>
      </w:r>
      <w:r>
        <w:rPr>
          <w:lang w:eastAsia="ru-RU"/>
        </w:rPr>
        <w:t>мущества:</w:t>
      </w:r>
    </w:p>
    <w:p w14:paraId="4CB48ED8" w14:textId="77777777" w:rsidR="00C47C6D" w:rsidRDefault="00C47C6D" w:rsidP="00C47C6D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251405">
        <w:rPr>
          <w:lang w:eastAsia="ru-RU"/>
        </w:rPr>
        <w:t>Отсутствуют</w:t>
      </w:r>
    </w:p>
    <w:p w14:paraId="45D8D161" w14:textId="77777777" w:rsidR="00DF7F9B" w:rsidRDefault="00DF7F9B" w:rsidP="008D353E">
      <w:pPr>
        <w:jc w:val="both"/>
      </w:pPr>
    </w:p>
    <w:p w14:paraId="29E55912" w14:textId="77777777" w:rsidR="00DF7F9B" w:rsidRDefault="00DF7F9B" w:rsidP="00DF7F9B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5E96D16B" w14:textId="77777777" w:rsidR="00DF7F9B" w:rsidRPr="00030089" w:rsidRDefault="00DF7F9B" w:rsidP="00DF7F9B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5 декабря 2023 г. № 13-Р-3159 «Об условиях приватизации имущества»</w:t>
      </w:r>
    </w:p>
    <w:p w14:paraId="5AECD375" w14:textId="77777777" w:rsidR="008576C4" w:rsidRDefault="008576C4" w:rsidP="008D353E">
      <w:pPr>
        <w:jc w:val="both"/>
      </w:pPr>
    </w:p>
    <w:p w14:paraId="4A790453" w14:textId="77777777" w:rsidR="008576C4" w:rsidRDefault="008576C4" w:rsidP="008D353E">
      <w:pPr>
        <w:ind w:right="-284"/>
        <w:jc w:val="both"/>
      </w:pPr>
      <w:r>
        <w:t xml:space="preserve">По окончании срока приема заявок до22 января 2024 года, 23 часов 59 минут </w:t>
      </w:r>
      <w:r w:rsidR="00ED1E65" w:rsidRPr="00ED1E65">
        <w:t>(</w:t>
      </w:r>
      <w:r>
        <w:t>по московскому времени</w:t>
      </w:r>
      <w:r w:rsidR="00ED1E65" w:rsidRPr="00ED1E65">
        <w:t>)</w:t>
      </w:r>
      <w:r w:rsidR="007F2BA0">
        <w:t>,</w:t>
      </w:r>
      <w:r>
        <w:t xml:space="preserve"> поступили следующие заявки, что отображено в таблице 1:</w:t>
      </w:r>
    </w:p>
    <w:p w14:paraId="1FA7AF4F" w14:textId="77777777" w:rsidR="008576C4" w:rsidRDefault="008576C4" w:rsidP="008D353E">
      <w:pPr>
        <w:jc w:val="right"/>
      </w:pPr>
      <w:r>
        <w:t>Таблица 1</w:t>
      </w:r>
    </w:p>
    <w:tbl>
      <w:tblPr>
        <w:tblStyle w:val="aa"/>
        <w:tblW w:w="9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410"/>
        <w:gridCol w:w="1701"/>
        <w:gridCol w:w="2126"/>
        <w:gridCol w:w="1134"/>
        <w:gridCol w:w="1650"/>
      </w:tblGrid>
      <w:tr w:rsidR="008576C4" w14:paraId="71F777A0" w14:textId="77777777" w:rsidTr="00DE5E43">
        <w:trPr>
          <w:trHeight w:val="6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244A" w14:textId="77777777" w:rsidR="008576C4" w:rsidRDefault="008576C4" w:rsidP="008D353E">
            <w:pPr>
              <w:jc w:val="center"/>
              <w:rPr>
                <w:b/>
              </w:rPr>
            </w:pPr>
            <w:r>
              <w:t>№</w:t>
            </w:r>
            <w:r>
              <w:rPr>
                <w:lang w:val="en-US"/>
              </w:rPr>
              <w:t xml:space="preserve"> </w:t>
            </w:r>
            <w: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2CBC" w14:textId="77777777" w:rsidR="008576C4" w:rsidRDefault="008576C4" w:rsidP="008D353E">
            <w:pPr>
              <w:jc w:val="center"/>
              <w:rPr>
                <w:b/>
              </w:rPr>
            </w:pPr>
            <w:r>
              <w:t>Полное наименование Претендента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F9E4" w14:textId="77777777" w:rsidR="008576C4" w:rsidRDefault="008D353E" w:rsidP="008D353E">
            <w:pPr>
              <w:jc w:val="center"/>
              <w:rPr>
                <w:b/>
              </w:rPr>
            </w:pPr>
            <w:r w:rsidRPr="00793793">
              <w:t>Перечень заявок претендентов с указанием номеров заявок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989C" w14:textId="77777777" w:rsidR="008576C4" w:rsidRDefault="008576C4" w:rsidP="008D353E">
            <w:pPr>
              <w:jc w:val="center"/>
            </w:pPr>
            <w:r>
              <w:t>Соответствие заявки и представленных документов на участие в торгах установленным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9161" w14:textId="77777777" w:rsidR="008576C4" w:rsidRDefault="008576C4" w:rsidP="00F9694A">
            <w:pPr>
              <w:tabs>
                <w:tab w:val="left" w:pos="-284"/>
              </w:tabs>
              <w:jc w:val="center"/>
            </w:pPr>
            <w:r>
              <w:t>Сведен</w:t>
            </w:r>
            <w:r w:rsidR="00F9694A">
              <w:t>и</w:t>
            </w:r>
            <w:r>
              <w:t>я</w:t>
            </w:r>
            <w:r w:rsidR="00F9694A">
              <w:t xml:space="preserve"> </w:t>
            </w:r>
            <w:r>
              <w:t>об</w:t>
            </w:r>
            <w:r w:rsidR="00F9694A">
              <w:t xml:space="preserve"> </w:t>
            </w:r>
            <w:r>
              <w:t>отзыве</w:t>
            </w:r>
            <w:r w:rsidR="00F9694A">
              <w:t xml:space="preserve"> </w:t>
            </w:r>
            <w:r>
              <w:t>заявки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280D" w14:textId="77777777" w:rsidR="008576C4" w:rsidRDefault="008576C4" w:rsidP="008D353E">
            <w:pPr>
              <w:jc w:val="center"/>
            </w:pPr>
            <w:r>
              <w:t>Поступление задатка</w:t>
            </w:r>
          </w:p>
        </w:tc>
      </w:tr>
      <w:tr w:rsidR="008576C4" w14:paraId="5A75B05D" w14:textId="77777777" w:rsidTr="00DE5E43">
        <w:trPr>
          <w:trHeight w:val="10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2D89" w14:textId="77777777" w:rsidR="008576C4" w:rsidRDefault="008576C4" w:rsidP="00670140">
            <w:pPr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B6B6" w14:textId="77777777" w:rsidR="008576C4" w:rsidRDefault="008576C4" w:rsidP="00670140">
            <w:pPr>
              <w:jc w:val="center"/>
            </w:pPr>
            <w:r w:rsidRPr="00E1036C">
              <w:t>Индивидуальный предприниматель Векессер Таслима Ахметхабибовна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4B12" w14:textId="77777777" w:rsidR="008576C4" w:rsidRDefault="008576C4" w:rsidP="00670140">
            <w:pPr>
              <w:jc w:val="center"/>
            </w:pPr>
            <w:r>
              <w:rPr>
                <w:lang w:val="en-US"/>
              </w:rPr>
              <w:t>Z83033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BB0C" w14:textId="77777777" w:rsidR="008576C4" w:rsidRDefault="008576C4" w:rsidP="008D353E">
            <w:pPr>
              <w:jc w:val="center"/>
            </w:pPr>
            <w:r>
              <w:rPr>
                <w:lang w:val="en-US"/>
              </w:rPr>
              <w:t>Не 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61A" w14:textId="77777777" w:rsidR="008576C4" w:rsidRDefault="008576C4" w:rsidP="00F9694A">
            <w:pPr>
              <w:tabs>
                <w:tab w:val="left" w:pos="-284"/>
              </w:tabs>
              <w:jc w:val="center"/>
            </w:pPr>
            <w:r>
              <w:rPr>
                <w:lang w:val="en-US"/>
              </w:rPr>
              <w:t>Нет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ACDF" w14:textId="77777777" w:rsidR="008576C4" w:rsidRDefault="008576C4" w:rsidP="00670140">
            <w:pPr>
              <w:jc w:val="center"/>
            </w:pPr>
            <w:r>
              <w:rPr>
                <w:lang w:val="en-US"/>
              </w:rPr>
              <w:t>Поступил</w:t>
            </w:r>
          </w:p>
        </w:tc>
      </w:tr>
    </w:tbl>
    <w:p w14:paraId="6FFBD951" w14:textId="77777777" w:rsidR="00DE5E43" w:rsidRDefault="00DE5E43" w:rsidP="00717CE2">
      <w:pPr>
        <w:jc w:val="both"/>
      </w:pPr>
    </w:p>
    <w:p w14:paraId="2BCCEA18" w14:textId="77777777" w:rsidR="00717CE2" w:rsidRDefault="00717CE2" w:rsidP="00717CE2">
      <w:pPr>
        <w:jc w:val="both"/>
      </w:pPr>
      <w:r w:rsidRPr="002B157E">
        <w:t>По результатам рассмотрения поданных Претендентами заявок и приложенных к ним документов, необходимых для участия в аукционе и установления факта поступления задатков на основании выписок с соответствующих счетов, Продавцом приняты следующие решения:</w:t>
      </w:r>
    </w:p>
    <w:p w14:paraId="6F3D6352" w14:textId="77777777" w:rsidR="008576C4" w:rsidRDefault="008576C4" w:rsidP="008D353E"/>
    <w:p w14:paraId="2118415E" w14:textId="77777777" w:rsidR="008576C4" w:rsidRDefault="008576C4" w:rsidP="008D353E">
      <w:r>
        <w:t>Отказать в признании участниками</w:t>
      </w:r>
      <w:r w:rsidR="00775B03" w:rsidRPr="00775B03">
        <w:t xml:space="preserve"> </w:t>
      </w:r>
      <w:r w:rsidR="00494AE1" w:rsidRPr="00DE6CD8">
        <w:rPr>
          <w:sz w:val="23"/>
          <w:szCs w:val="23"/>
        </w:rPr>
        <w:t>аукциона</w:t>
      </w:r>
      <w:r>
        <w:t>:</w:t>
      </w:r>
    </w:p>
    <w:p w14:paraId="3A90814D" w14:textId="77777777" w:rsidR="008576C4" w:rsidRDefault="008576C4" w:rsidP="008D353E">
      <w:pPr>
        <w:jc w:val="right"/>
      </w:pPr>
      <w:r>
        <w:lastRenderedPageBreak/>
        <w:t>Таблица 2</w:t>
      </w:r>
    </w:p>
    <w:tbl>
      <w:tblPr>
        <w:tblStyle w:val="aa"/>
        <w:tblW w:w="96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3686"/>
        <w:gridCol w:w="5383"/>
      </w:tblGrid>
      <w:tr w:rsidR="008576C4" w14:paraId="652DF6AF" w14:textId="77777777" w:rsidTr="003267FA">
        <w:trPr>
          <w:trHeight w:val="6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2BC2" w14:textId="77777777" w:rsidR="008576C4" w:rsidRDefault="008576C4" w:rsidP="008D353E">
            <w:pPr>
              <w:jc w:val="center"/>
              <w:rPr>
                <w:b/>
              </w:rPr>
            </w:pPr>
            <w:r>
              <w:t>№</w:t>
            </w:r>
            <w:r>
              <w:rPr>
                <w:lang w:val="en-US"/>
              </w:rPr>
              <w:t xml:space="preserve"> </w:t>
            </w:r>
            <w: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8192" w14:textId="77777777" w:rsidR="008576C4" w:rsidRDefault="008576C4" w:rsidP="008D353E">
            <w:pPr>
              <w:jc w:val="center"/>
              <w:rPr>
                <w:b/>
              </w:rPr>
            </w:pPr>
            <w:r>
              <w:t>Полное наименование Претендента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C4E8" w14:textId="77777777" w:rsidR="008576C4" w:rsidRDefault="008576C4" w:rsidP="008D353E">
            <w:pPr>
              <w:jc w:val="center"/>
              <w:rPr>
                <w:lang w:val="en-US"/>
              </w:rPr>
            </w:pPr>
            <w:r>
              <w:t>Основание отказа</w:t>
            </w:r>
          </w:p>
        </w:tc>
      </w:tr>
      <w:tr w:rsidR="008576C4" w14:paraId="0B8E2F48" w14:textId="77777777" w:rsidTr="003267FA">
        <w:trPr>
          <w:trHeight w:val="11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81E6" w14:textId="77777777" w:rsidR="008576C4" w:rsidRDefault="008576C4" w:rsidP="008D353E">
            <w:pPr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24BB" w14:textId="77777777" w:rsidR="008576C4" w:rsidRDefault="008576C4" w:rsidP="00670140">
            <w:pPr>
              <w:jc w:val="center"/>
            </w:pPr>
            <w:r w:rsidRPr="00E1036C">
              <w:t>Индивидуальный предприниматель Векессер Таслима Ахметхабибовна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DB0B" w14:textId="77777777" w:rsidR="008576C4" w:rsidRDefault="008576C4" w:rsidP="00670140">
            <w:pPr>
              <w:jc w:val="center"/>
            </w:pPr>
            <w:r w:rsidRPr="00E1036C">
              <w:t>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РФ (ч.8 ст.18 Закона 178-ФЗ)</w:t>
            </w:r>
          </w:p>
        </w:tc>
      </w:tr>
    </w:tbl>
    <w:p w14:paraId="68B8A16A" w14:textId="77777777" w:rsidR="003267FA" w:rsidRDefault="003267FA" w:rsidP="003267FA"/>
    <w:p w14:paraId="0E154B8F" w14:textId="77777777" w:rsidR="003267FA" w:rsidRPr="00DE6CD8" w:rsidRDefault="003267FA" w:rsidP="003267FA">
      <w:pPr>
        <w:rPr>
          <w:sz w:val="23"/>
          <w:szCs w:val="23"/>
        </w:rPr>
      </w:pPr>
      <w:r w:rsidRPr="00DE6CD8">
        <w:rPr>
          <w:sz w:val="23"/>
          <w:szCs w:val="23"/>
        </w:rPr>
        <w:t>Признать участниками аукциона:</w:t>
      </w:r>
    </w:p>
    <w:p w14:paraId="62005D93" w14:textId="77777777" w:rsidR="003267FA" w:rsidRDefault="003267FA" w:rsidP="003267FA">
      <w:pPr>
        <w:jc w:val="right"/>
      </w:pPr>
      <w:r>
        <w:t>Таблица 3</w:t>
      </w:r>
    </w:p>
    <w:tbl>
      <w:tblPr>
        <w:tblStyle w:val="aa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9072"/>
      </w:tblGrid>
      <w:tr w:rsidR="008576C4" w14:paraId="24075E07" w14:textId="77777777" w:rsidTr="003267FA">
        <w:trPr>
          <w:trHeight w:val="6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CC2F" w14:textId="77777777" w:rsidR="008576C4" w:rsidRDefault="008576C4" w:rsidP="008D353E">
            <w:pPr>
              <w:jc w:val="center"/>
              <w:rPr>
                <w:b/>
              </w:rPr>
            </w:pPr>
            <w:r>
              <w:t>№</w:t>
            </w:r>
            <w:r>
              <w:rPr>
                <w:lang w:val="en-US"/>
              </w:rPr>
              <w:t xml:space="preserve"> </w:t>
            </w:r>
            <w:r>
              <w:t>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039C" w14:textId="77777777" w:rsidR="008576C4" w:rsidRDefault="008576C4" w:rsidP="008D353E">
            <w:pPr>
              <w:jc w:val="center"/>
              <w:rPr>
                <w:lang w:val="en-US"/>
              </w:rPr>
            </w:pPr>
            <w:r>
              <w:t xml:space="preserve">Участник </w:t>
            </w:r>
          </w:p>
        </w:tc>
      </w:tr>
      <w:tr w:rsidR="008576C4" w14:paraId="3BC17D05" w14:textId="77777777" w:rsidTr="003267FA">
        <w:trPr>
          <w:trHeight w:val="11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EAAA" w14:textId="77777777" w:rsidR="008576C4" w:rsidRDefault="008576C4" w:rsidP="008D353E">
            <w:pPr>
              <w:jc w:val="center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5778" w14:textId="77777777" w:rsidR="008576C4" w:rsidRDefault="008576C4" w:rsidP="00670140">
            <w:pPr>
              <w:jc w:val="center"/>
            </w:pPr>
          </w:p>
        </w:tc>
      </w:tr>
    </w:tbl>
    <w:p w14:paraId="08E60E46" w14:textId="77777777" w:rsidR="008576C4" w:rsidRDefault="008576C4" w:rsidP="008D353E"/>
    <w:sectPr w:rsidR="008576C4" w:rsidSect="00283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298"/>
    <w:rsid w:val="00023889"/>
    <w:rsid w:val="00043A71"/>
    <w:rsid w:val="00053563"/>
    <w:rsid w:val="00071BDE"/>
    <w:rsid w:val="00084B17"/>
    <w:rsid w:val="00091646"/>
    <w:rsid w:val="000A7B38"/>
    <w:rsid w:val="000E2551"/>
    <w:rsid w:val="000E7CAC"/>
    <w:rsid w:val="000F3C27"/>
    <w:rsid w:val="001346EE"/>
    <w:rsid w:val="00145298"/>
    <w:rsid w:val="00176C43"/>
    <w:rsid w:val="001A67F9"/>
    <w:rsid w:val="00246E08"/>
    <w:rsid w:val="0028103F"/>
    <w:rsid w:val="00281048"/>
    <w:rsid w:val="00283FDB"/>
    <w:rsid w:val="002C278A"/>
    <w:rsid w:val="00320E22"/>
    <w:rsid w:val="003267FA"/>
    <w:rsid w:val="00351963"/>
    <w:rsid w:val="00390ACC"/>
    <w:rsid w:val="003C48C7"/>
    <w:rsid w:val="003F5048"/>
    <w:rsid w:val="00441C2B"/>
    <w:rsid w:val="00445B1D"/>
    <w:rsid w:val="00494AE1"/>
    <w:rsid w:val="004C6E4F"/>
    <w:rsid w:val="00556E40"/>
    <w:rsid w:val="00585183"/>
    <w:rsid w:val="005D0974"/>
    <w:rsid w:val="005D3635"/>
    <w:rsid w:val="005E6D10"/>
    <w:rsid w:val="005F2D99"/>
    <w:rsid w:val="00661761"/>
    <w:rsid w:val="00670140"/>
    <w:rsid w:val="00672FAA"/>
    <w:rsid w:val="006B5AC1"/>
    <w:rsid w:val="006B70CF"/>
    <w:rsid w:val="0070395E"/>
    <w:rsid w:val="007130D6"/>
    <w:rsid w:val="00717CE2"/>
    <w:rsid w:val="00775B03"/>
    <w:rsid w:val="007F2BA0"/>
    <w:rsid w:val="0081705C"/>
    <w:rsid w:val="008576C4"/>
    <w:rsid w:val="0087701B"/>
    <w:rsid w:val="008A69D3"/>
    <w:rsid w:val="008B3216"/>
    <w:rsid w:val="008D353E"/>
    <w:rsid w:val="008D5DDC"/>
    <w:rsid w:val="00924643"/>
    <w:rsid w:val="00927D79"/>
    <w:rsid w:val="00934464"/>
    <w:rsid w:val="009D7757"/>
    <w:rsid w:val="00A20928"/>
    <w:rsid w:val="00A519FB"/>
    <w:rsid w:val="00A73F3E"/>
    <w:rsid w:val="00B60D73"/>
    <w:rsid w:val="00B7007F"/>
    <w:rsid w:val="00B9151C"/>
    <w:rsid w:val="00BF1EEE"/>
    <w:rsid w:val="00C033A8"/>
    <w:rsid w:val="00C47C6D"/>
    <w:rsid w:val="00C702A1"/>
    <w:rsid w:val="00C710A6"/>
    <w:rsid w:val="00C9686C"/>
    <w:rsid w:val="00CB4FA4"/>
    <w:rsid w:val="00CE2DA7"/>
    <w:rsid w:val="00D11E41"/>
    <w:rsid w:val="00D22AA1"/>
    <w:rsid w:val="00D243AC"/>
    <w:rsid w:val="00D6558E"/>
    <w:rsid w:val="00DB2D18"/>
    <w:rsid w:val="00DE5E43"/>
    <w:rsid w:val="00DF7F9B"/>
    <w:rsid w:val="00E1036C"/>
    <w:rsid w:val="00E17853"/>
    <w:rsid w:val="00E202B4"/>
    <w:rsid w:val="00E26871"/>
    <w:rsid w:val="00EC7061"/>
    <w:rsid w:val="00ED1E65"/>
    <w:rsid w:val="00EF22DC"/>
    <w:rsid w:val="00F07784"/>
    <w:rsid w:val="00F2618C"/>
    <w:rsid w:val="00F62F8C"/>
    <w:rsid w:val="00F9694A"/>
    <w:rsid w:val="00FD5A09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B184F"/>
  <w15:docId w15:val="{BAC17363-B966-485B-93B6-F270DDA48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2">
    <w:name w:val="Знак примечания2"/>
    <w:rsid w:val="00D243AC"/>
    <w:rPr>
      <w:sz w:val="16"/>
      <w:szCs w:val="16"/>
    </w:rPr>
  </w:style>
  <w:style w:type="table" w:styleId="aa">
    <w:name w:val="Table Grid"/>
    <w:basedOn w:val="a1"/>
    <w:uiPriority w:val="59"/>
    <w:rsid w:val="00043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Леша2"/>
    <w:basedOn w:val="a1"/>
    <w:uiPriority w:val="59"/>
    <w:rsid w:val="008770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D37FB891-EC58-4965-A1C9-B1B891F24E3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2024-01-26T11:58:00Z</dcterms:created>
  <dcterms:modified xsi:type="dcterms:W3CDTF">2024-01-26T11:58:00Z</dcterms:modified>
</cp:coreProperties>
</file>